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0FF1" w:rsidRPr="001633C2" w:rsidRDefault="00AF0FF1" w:rsidP="0072502B">
      <w:pPr>
        <w:spacing w:after="0" w:line="360" w:lineRule="auto"/>
        <w:ind w:firstLine="709"/>
        <w:jc w:val="right"/>
        <w:rPr>
          <w:rFonts w:ascii="Times New Roman" w:hAnsi="Times New Roman"/>
          <w:b/>
          <w:sz w:val="28"/>
          <w:szCs w:val="28"/>
          <w:lang w:val="uk-UA"/>
        </w:rPr>
      </w:pPr>
      <w:r w:rsidRPr="001633C2">
        <w:rPr>
          <w:rFonts w:ascii="Times New Roman" w:hAnsi="Times New Roman"/>
          <w:b/>
          <w:sz w:val="28"/>
          <w:szCs w:val="28"/>
          <w:lang w:val="uk-UA"/>
        </w:rPr>
        <w:t>Марія Поливач</w:t>
      </w:r>
    </w:p>
    <w:p w:rsidR="00AF0FF1" w:rsidRPr="001633C2" w:rsidRDefault="00AF0FF1" w:rsidP="0072502B">
      <w:pPr>
        <w:spacing w:after="0" w:line="360" w:lineRule="auto"/>
        <w:ind w:firstLine="709"/>
        <w:jc w:val="right"/>
        <w:rPr>
          <w:rFonts w:ascii="Times New Roman" w:hAnsi="Times New Roman"/>
          <w:b/>
          <w:sz w:val="28"/>
          <w:szCs w:val="28"/>
          <w:lang w:val="uk-UA"/>
        </w:rPr>
      </w:pPr>
      <w:r w:rsidRPr="001633C2">
        <w:rPr>
          <w:rFonts w:ascii="Times New Roman" w:hAnsi="Times New Roman"/>
          <w:b/>
          <w:sz w:val="28"/>
          <w:szCs w:val="28"/>
          <w:lang w:val="uk-UA"/>
        </w:rPr>
        <w:t xml:space="preserve">(Київ, Україна) </w:t>
      </w:r>
    </w:p>
    <w:p w:rsidR="00AF0FF1" w:rsidRPr="0072502B" w:rsidRDefault="00AF0FF1" w:rsidP="0072502B">
      <w:pPr>
        <w:spacing w:after="0" w:line="360" w:lineRule="auto"/>
        <w:ind w:firstLine="709"/>
        <w:jc w:val="both"/>
        <w:rPr>
          <w:rFonts w:ascii="Times New Roman" w:hAnsi="Times New Roman"/>
          <w:sz w:val="28"/>
          <w:szCs w:val="28"/>
          <w:lang w:val="uk-UA"/>
        </w:rPr>
      </w:pPr>
    </w:p>
    <w:p w:rsidR="00AF0FF1" w:rsidRPr="0072502B" w:rsidRDefault="00AF0FF1" w:rsidP="0072502B">
      <w:pPr>
        <w:spacing w:after="0" w:line="360" w:lineRule="auto"/>
        <w:ind w:firstLine="709"/>
        <w:jc w:val="center"/>
        <w:rPr>
          <w:rFonts w:ascii="Times New Roman" w:hAnsi="Times New Roman"/>
          <w:b/>
          <w:sz w:val="28"/>
          <w:szCs w:val="28"/>
          <w:lang w:val="uk-UA"/>
        </w:rPr>
      </w:pPr>
      <w:r w:rsidRPr="0072502B">
        <w:rPr>
          <w:rFonts w:ascii="Times New Roman" w:hAnsi="Times New Roman"/>
          <w:b/>
          <w:sz w:val="28"/>
          <w:szCs w:val="28"/>
          <w:lang w:val="uk-UA"/>
        </w:rPr>
        <w:t>ПЕДАГОГІЧНИЙ ТА НАУКОВИЙ ТАЛАНТ ПШЕНИЧНОГО ПАВЛА ДМИТРОВИЧА В СПОГАДАХ ЙОГО УЧНІВ</w:t>
      </w:r>
    </w:p>
    <w:p w:rsidR="00AF0FF1" w:rsidRPr="0072502B" w:rsidRDefault="00AF0FF1" w:rsidP="0072502B">
      <w:pPr>
        <w:spacing w:after="0" w:line="360" w:lineRule="auto"/>
        <w:ind w:firstLine="709"/>
        <w:jc w:val="center"/>
        <w:rPr>
          <w:rFonts w:ascii="Times New Roman" w:hAnsi="Times New Roman"/>
          <w:b/>
          <w:sz w:val="28"/>
          <w:szCs w:val="28"/>
          <w:lang w:val="uk-UA"/>
        </w:rPr>
      </w:pPr>
    </w:p>
    <w:p w:rsidR="00AF0FF1" w:rsidRPr="0072502B" w:rsidRDefault="00AF0FF1" w:rsidP="0072502B">
      <w:pPr>
        <w:spacing w:after="0" w:line="360" w:lineRule="auto"/>
        <w:ind w:firstLine="709"/>
        <w:jc w:val="both"/>
        <w:rPr>
          <w:rFonts w:ascii="Times New Roman" w:hAnsi="Times New Roman"/>
          <w:sz w:val="28"/>
          <w:szCs w:val="28"/>
          <w:lang w:val="uk-UA"/>
        </w:rPr>
      </w:pPr>
      <w:r w:rsidRPr="0072502B">
        <w:rPr>
          <w:rFonts w:ascii="Times New Roman" w:hAnsi="Times New Roman"/>
          <w:sz w:val="28"/>
          <w:szCs w:val="28"/>
          <w:lang w:val="uk-UA"/>
        </w:rPr>
        <w:t>Небагато напрямків людської діяльності існують і будуть існувати вічно. Серед них чільне місце займає освіта. Освіта розвивається, часом реформується, намагається готувати фахівців на перспективу, але, як не парадоксально при цьому, її вічність в значній мірі забезпечується позитивним консерватизмом учасників освітянської діяльності [8].</w:t>
      </w:r>
    </w:p>
    <w:p w:rsidR="00AF0FF1" w:rsidRPr="0072502B" w:rsidRDefault="00AF0FF1" w:rsidP="0072502B">
      <w:pPr>
        <w:spacing w:after="0" w:line="360" w:lineRule="auto"/>
        <w:ind w:firstLine="709"/>
        <w:jc w:val="both"/>
        <w:rPr>
          <w:rFonts w:ascii="Times New Roman" w:hAnsi="Times New Roman"/>
          <w:sz w:val="28"/>
          <w:szCs w:val="28"/>
          <w:lang w:val="uk-UA"/>
        </w:rPr>
      </w:pPr>
      <w:r w:rsidRPr="0072502B">
        <w:rPr>
          <w:rFonts w:ascii="Times New Roman" w:hAnsi="Times New Roman"/>
          <w:sz w:val="28"/>
          <w:szCs w:val="28"/>
          <w:lang w:val="uk-UA"/>
        </w:rPr>
        <w:t>Однією з основних завдань, які ставив перед собою Павло Дмитрович Пшеничний – це підготовка достойної наукової зміни, яка б могла якісно продовжити дослідження та примножити наукові здобутки.</w:t>
      </w:r>
    </w:p>
    <w:p w:rsidR="00AF0FF1" w:rsidRPr="0072502B" w:rsidRDefault="00AF0FF1" w:rsidP="0072502B">
      <w:pPr>
        <w:spacing w:after="0" w:line="360" w:lineRule="auto"/>
        <w:ind w:firstLine="709"/>
        <w:jc w:val="both"/>
        <w:rPr>
          <w:rFonts w:ascii="Times New Roman" w:hAnsi="Times New Roman"/>
          <w:sz w:val="28"/>
          <w:szCs w:val="28"/>
          <w:lang w:val="uk-UA"/>
        </w:rPr>
      </w:pPr>
      <w:r w:rsidRPr="0072502B">
        <w:rPr>
          <w:rFonts w:ascii="Times New Roman" w:hAnsi="Times New Roman"/>
          <w:sz w:val="28"/>
          <w:szCs w:val="28"/>
          <w:lang w:val="uk-UA"/>
        </w:rPr>
        <w:t>Метою даної статті є висвітлення наукового таланту та педагогічної діяльності одного з передових українських науковців у галузі зоотехнії в ХХ ст. – Пшеничного Павла Дмитровича, очима його учнів та сучасників. Також ознайомити з життєвим шляхом та науковою роботою академіка.</w:t>
      </w:r>
    </w:p>
    <w:p w:rsidR="00AF0FF1" w:rsidRPr="0072502B" w:rsidRDefault="00AF0FF1" w:rsidP="0072502B">
      <w:pPr>
        <w:spacing w:after="0" w:line="360" w:lineRule="auto"/>
        <w:ind w:firstLine="709"/>
        <w:jc w:val="both"/>
        <w:rPr>
          <w:rFonts w:ascii="Times New Roman" w:hAnsi="Times New Roman"/>
          <w:sz w:val="28"/>
          <w:szCs w:val="28"/>
          <w:lang w:val="uk-UA"/>
        </w:rPr>
      </w:pPr>
      <w:r w:rsidRPr="0072502B">
        <w:rPr>
          <w:rFonts w:ascii="Times New Roman" w:hAnsi="Times New Roman"/>
          <w:sz w:val="28"/>
          <w:szCs w:val="28"/>
          <w:lang w:val="uk-UA"/>
        </w:rPr>
        <w:t>Народився Павло Дмитрович 12 листопада 1903 р.в слободі Савиці Ізюмського повіту Харківської губернії в сім’ї робітників – помер 1 травня 1985 р. в Києві. По завершенню в 1914 р. Савинської земської початкової школи Павло Дмитрович у 1915-1918 рр. працює учнем слюсаря і підручним слюсаря в Ізюмських головних майстернях Південно-Донецької залізниці. Однак потяг до знань не залишала юнака і він в 1920 р. закінчує Савинське вище початкове училище [6, C. 158]. Будучи випускником училища в 17 років стає членом Всесоюзного Ленінського Комуністичного Союзу молоді (ВЛКСМ), або коротко – комсомолу [1, арк. 90].</w:t>
      </w:r>
    </w:p>
    <w:p w:rsidR="00AF0FF1" w:rsidRPr="0072502B" w:rsidRDefault="00AF0FF1" w:rsidP="0072502B">
      <w:pPr>
        <w:spacing w:after="0" w:line="360" w:lineRule="auto"/>
        <w:ind w:firstLine="709"/>
        <w:jc w:val="both"/>
        <w:rPr>
          <w:rFonts w:ascii="Times New Roman" w:hAnsi="Times New Roman"/>
          <w:sz w:val="28"/>
          <w:szCs w:val="28"/>
          <w:lang w:val="uk-UA"/>
        </w:rPr>
      </w:pPr>
      <w:r w:rsidRPr="0072502B">
        <w:rPr>
          <w:rFonts w:ascii="Times New Roman" w:hAnsi="Times New Roman"/>
          <w:sz w:val="28"/>
          <w:szCs w:val="28"/>
          <w:lang w:val="uk-UA"/>
        </w:rPr>
        <w:t>По закінченню в 1923 р. Харківської зоотехнічної профшколи, П. Д. Пшеничний, в цьому ж році вступає у Харківський молочарсько-зоотехнічний інститут на зоотехнічний факультет, який закінчує його повний курс в 1926 р.</w:t>
      </w:r>
    </w:p>
    <w:p w:rsidR="00AF0FF1" w:rsidRPr="0072502B" w:rsidRDefault="00AF0FF1" w:rsidP="0072502B">
      <w:pPr>
        <w:spacing w:after="0" w:line="360" w:lineRule="auto"/>
        <w:ind w:firstLine="709"/>
        <w:jc w:val="both"/>
        <w:rPr>
          <w:rFonts w:ascii="Times New Roman" w:hAnsi="Times New Roman"/>
          <w:sz w:val="28"/>
          <w:szCs w:val="28"/>
          <w:lang w:val="uk-UA"/>
        </w:rPr>
      </w:pPr>
      <w:r w:rsidRPr="0072502B">
        <w:rPr>
          <w:rFonts w:ascii="Times New Roman" w:hAnsi="Times New Roman"/>
          <w:sz w:val="28"/>
          <w:szCs w:val="28"/>
          <w:lang w:val="uk-UA"/>
        </w:rPr>
        <w:t>Отримавши кваліфікацію агронома-зоотехніка П.Д. Пшеничний до квітня 1930 р. працював зоотехніком в експедиції Наркомзему УРСР по обстеженню сірої української худоби на Кобилякській Агробазі ім. Раковського Полтавського Окр ЗУ (окружне земельне управління), в Златопольському райземвідділі Шевченківського округу; на племзаводі «Горянка 2» м. Гришине Артемівського округу; в Укррадгоспоб’єднанні; в радгоспі «Пролетар Харківщини»; у науково-технічному секторі Наркомзему УРСР [4, с. 235].</w:t>
      </w:r>
    </w:p>
    <w:p w:rsidR="00AF0FF1" w:rsidRPr="0072502B" w:rsidRDefault="00AF0FF1" w:rsidP="0072502B">
      <w:pPr>
        <w:spacing w:after="0" w:line="360" w:lineRule="auto"/>
        <w:ind w:firstLine="709"/>
        <w:jc w:val="both"/>
        <w:rPr>
          <w:rFonts w:ascii="Times New Roman" w:hAnsi="Times New Roman"/>
          <w:sz w:val="28"/>
          <w:szCs w:val="28"/>
          <w:lang w:val="uk-UA"/>
        </w:rPr>
      </w:pPr>
      <w:r w:rsidRPr="0072502B">
        <w:rPr>
          <w:rFonts w:ascii="Times New Roman" w:hAnsi="Times New Roman"/>
          <w:sz w:val="28"/>
          <w:szCs w:val="28"/>
          <w:lang w:val="uk-UA"/>
        </w:rPr>
        <w:t>Починаючи з 1926 р. і до виходу на пенсію в 1978 р. – Павло Дмитрович пов’язує своє життя з науковим пошуком і розробкою основних проблем тваринництва. Він був активним громадським діячем, організатором і керівником багатьох з’їздів і конференцій з тваринництва. Приділяючи велику увагу поширенню знань з тваринництва. Він часто виступав з доповідями і лекціями на загальносоюзних, республіканських, обласних і районних нарадах, семінарах та конференціях [6, С. 160]. Його життя – це був постійних рух вперед, до нових досягнень та вирішення проблем в галузі зоотехнії.</w:t>
      </w:r>
    </w:p>
    <w:p w:rsidR="00AF0FF1" w:rsidRPr="0072502B" w:rsidRDefault="00AF0FF1" w:rsidP="0072502B">
      <w:pPr>
        <w:spacing w:after="0" w:line="360" w:lineRule="auto"/>
        <w:ind w:firstLine="709"/>
        <w:jc w:val="both"/>
        <w:rPr>
          <w:rFonts w:ascii="Times New Roman" w:hAnsi="Times New Roman"/>
          <w:sz w:val="28"/>
          <w:szCs w:val="28"/>
          <w:lang w:val="uk-UA"/>
        </w:rPr>
      </w:pPr>
      <w:r w:rsidRPr="0072502B">
        <w:rPr>
          <w:rFonts w:ascii="Times New Roman" w:hAnsi="Times New Roman"/>
          <w:sz w:val="28"/>
          <w:szCs w:val="28"/>
          <w:lang w:val="uk-UA"/>
        </w:rPr>
        <w:t>Як згадує внучка Павла Дмитровича – Світлана Харламова: «Дідусь був «кришталево чистою людиною», він ніколи не користувався своїм ім’ям навіть для родини. Наука для нього стояла перш за все!» [7].</w:t>
      </w:r>
    </w:p>
    <w:p w:rsidR="00AF0FF1" w:rsidRPr="0072502B" w:rsidRDefault="00AF0FF1" w:rsidP="0072502B">
      <w:pPr>
        <w:spacing w:after="0" w:line="360" w:lineRule="auto"/>
        <w:ind w:firstLine="709"/>
        <w:jc w:val="both"/>
        <w:rPr>
          <w:rFonts w:ascii="Times New Roman" w:hAnsi="Times New Roman"/>
          <w:sz w:val="28"/>
          <w:szCs w:val="28"/>
          <w:lang w:val="uk-UA"/>
        </w:rPr>
      </w:pPr>
      <w:r w:rsidRPr="0072502B">
        <w:rPr>
          <w:rFonts w:ascii="Times New Roman" w:hAnsi="Times New Roman"/>
          <w:sz w:val="28"/>
          <w:szCs w:val="28"/>
          <w:lang w:val="uk-UA"/>
        </w:rPr>
        <w:t>Будучи талановитим науковцем, наказами ВАСГНІЛ (Всесоюзна академія сільськогосподарських наук імені В.  І. Леніна) П. Д. Пшеничний протягом життя багато разів змінював місце роботи, тим самим примножуючи наукові здобутки по всьому тодішньому СРСР.Павло Дмитрович працював:</w:t>
      </w:r>
    </w:p>
    <w:p w:rsidR="00AF0FF1" w:rsidRPr="0072502B" w:rsidRDefault="00AF0FF1" w:rsidP="0072502B">
      <w:pPr>
        <w:pStyle w:val="ListParagraph"/>
        <w:numPr>
          <w:ilvl w:val="0"/>
          <w:numId w:val="2"/>
        </w:numPr>
        <w:spacing w:after="0" w:line="360" w:lineRule="auto"/>
        <w:ind w:left="0" w:firstLine="709"/>
        <w:jc w:val="both"/>
        <w:rPr>
          <w:rFonts w:ascii="Times New Roman" w:hAnsi="Times New Roman"/>
          <w:sz w:val="28"/>
          <w:szCs w:val="28"/>
          <w:lang w:val="uk-UA"/>
        </w:rPr>
      </w:pPr>
      <w:r w:rsidRPr="0072502B">
        <w:rPr>
          <w:rFonts w:ascii="Times New Roman" w:hAnsi="Times New Roman"/>
          <w:sz w:val="28"/>
          <w:szCs w:val="28"/>
          <w:lang w:val="uk-UA"/>
        </w:rPr>
        <w:t>у 1930 – 1932 рр. – завідувачем відділу годівлі сільськогосподарських тварин Київської зоотехнічної дослідної станції Терезине;</w:t>
      </w:r>
    </w:p>
    <w:p w:rsidR="00AF0FF1" w:rsidRPr="0072502B" w:rsidRDefault="00AF0FF1" w:rsidP="0072502B">
      <w:pPr>
        <w:pStyle w:val="ListParagraph"/>
        <w:numPr>
          <w:ilvl w:val="0"/>
          <w:numId w:val="2"/>
        </w:numPr>
        <w:spacing w:after="0" w:line="360" w:lineRule="auto"/>
        <w:ind w:left="0" w:firstLine="709"/>
        <w:jc w:val="both"/>
        <w:rPr>
          <w:rFonts w:ascii="Times New Roman" w:hAnsi="Times New Roman"/>
          <w:sz w:val="28"/>
          <w:szCs w:val="28"/>
          <w:lang w:val="uk-UA"/>
        </w:rPr>
      </w:pPr>
      <w:r w:rsidRPr="0072502B">
        <w:rPr>
          <w:rFonts w:ascii="Times New Roman" w:hAnsi="Times New Roman"/>
          <w:sz w:val="28"/>
          <w:szCs w:val="28"/>
          <w:lang w:val="uk-UA"/>
        </w:rPr>
        <w:t>у березні – листопаді 1932 р. – завідувачем відділом годівлі сільськогосподарських тварин і заступником директора станції з наукової роботи на Західній зоотехнічній дослідній станції в м. Сичівка, Росія;</w:t>
      </w:r>
    </w:p>
    <w:p w:rsidR="00AF0FF1" w:rsidRPr="0072502B" w:rsidRDefault="00AF0FF1" w:rsidP="0072502B">
      <w:pPr>
        <w:pStyle w:val="ListParagraph"/>
        <w:numPr>
          <w:ilvl w:val="0"/>
          <w:numId w:val="2"/>
        </w:numPr>
        <w:spacing w:after="0" w:line="360" w:lineRule="auto"/>
        <w:ind w:left="0" w:firstLine="709"/>
        <w:jc w:val="both"/>
        <w:rPr>
          <w:rFonts w:ascii="Times New Roman" w:hAnsi="Times New Roman"/>
          <w:sz w:val="28"/>
          <w:szCs w:val="28"/>
          <w:lang w:val="uk-UA"/>
        </w:rPr>
      </w:pPr>
      <w:r w:rsidRPr="0072502B">
        <w:rPr>
          <w:rFonts w:ascii="Times New Roman" w:hAnsi="Times New Roman"/>
          <w:sz w:val="28"/>
          <w:szCs w:val="28"/>
          <w:lang w:val="uk-UA"/>
        </w:rPr>
        <w:t>з 3 листопада 1932 р. по 17 серпня 1937 р. – завідуючим відділом годівлі сільськогосподарських тварин, заступником директора з наукової роботи та науковим консультантом інституту в Оренбурзькому науково-дослідному інституті м'ясо-молочного скотарства;</w:t>
      </w:r>
    </w:p>
    <w:p w:rsidR="00AF0FF1" w:rsidRPr="0072502B" w:rsidRDefault="00AF0FF1" w:rsidP="0072502B">
      <w:pPr>
        <w:pStyle w:val="ListParagraph"/>
        <w:numPr>
          <w:ilvl w:val="0"/>
          <w:numId w:val="2"/>
        </w:numPr>
        <w:spacing w:after="0" w:line="360" w:lineRule="auto"/>
        <w:ind w:left="0" w:firstLine="709"/>
        <w:jc w:val="both"/>
        <w:rPr>
          <w:rFonts w:ascii="Times New Roman" w:hAnsi="Times New Roman"/>
          <w:sz w:val="28"/>
          <w:szCs w:val="28"/>
          <w:lang w:val="uk-UA"/>
        </w:rPr>
      </w:pPr>
      <w:r w:rsidRPr="0072502B">
        <w:rPr>
          <w:rFonts w:ascii="Times New Roman" w:hAnsi="Times New Roman"/>
          <w:sz w:val="28"/>
          <w:szCs w:val="28"/>
          <w:lang w:val="uk-UA"/>
        </w:rPr>
        <w:t>з 5 вересня 1937 р. по 5 вересень 1938 р. – старшим науковим співробітником Інституту тваринництва степових районів ім. М.Ф. Іванова «Асканія-Нова»;</w:t>
      </w:r>
    </w:p>
    <w:p w:rsidR="00AF0FF1" w:rsidRPr="0072502B" w:rsidRDefault="00AF0FF1" w:rsidP="0072502B">
      <w:pPr>
        <w:pStyle w:val="ListParagraph"/>
        <w:numPr>
          <w:ilvl w:val="0"/>
          <w:numId w:val="2"/>
        </w:numPr>
        <w:spacing w:after="0" w:line="360" w:lineRule="auto"/>
        <w:ind w:left="0" w:firstLine="709"/>
        <w:jc w:val="both"/>
        <w:rPr>
          <w:rFonts w:ascii="Times New Roman" w:hAnsi="Times New Roman"/>
          <w:sz w:val="28"/>
          <w:szCs w:val="28"/>
          <w:lang w:val="uk-UA"/>
        </w:rPr>
      </w:pPr>
      <w:r w:rsidRPr="0072502B">
        <w:rPr>
          <w:rFonts w:ascii="Times New Roman" w:hAnsi="Times New Roman"/>
          <w:sz w:val="28"/>
          <w:szCs w:val="28"/>
          <w:lang w:val="uk-UA"/>
        </w:rPr>
        <w:t>з вересня 1938 р. по листопада 1943 р. – першим завідувачем кафедри годівлі сільськогосподарських тварин, деканом зоотехнічного факультету, а також проректором і п’ятим ректором (1941-1943 рр.) Башкирського СГІ, м. Уфа;</w:t>
      </w:r>
    </w:p>
    <w:p w:rsidR="00AF0FF1" w:rsidRPr="0072502B" w:rsidRDefault="00AF0FF1" w:rsidP="0072502B">
      <w:pPr>
        <w:pStyle w:val="ListParagraph"/>
        <w:numPr>
          <w:ilvl w:val="0"/>
          <w:numId w:val="2"/>
        </w:numPr>
        <w:spacing w:after="0" w:line="360" w:lineRule="auto"/>
        <w:ind w:left="0" w:firstLine="709"/>
        <w:jc w:val="both"/>
        <w:rPr>
          <w:rFonts w:ascii="Times New Roman" w:hAnsi="Times New Roman"/>
          <w:sz w:val="28"/>
          <w:szCs w:val="28"/>
          <w:lang w:val="uk-UA"/>
        </w:rPr>
      </w:pPr>
      <w:r w:rsidRPr="0072502B">
        <w:rPr>
          <w:rFonts w:ascii="Times New Roman" w:hAnsi="Times New Roman"/>
          <w:sz w:val="28"/>
          <w:szCs w:val="28"/>
          <w:lang w:val="uk-UA"/>
        </w:rPr>
        <w:t>з 7 листопада 1943 р. до 23 жовтня 1953 р. –</w:t>
      </w:r>
      <w:r>
        <w:rPr>
          <w:rFonts w:ascii="Times New Roman" w:hAnsi="Times New Roman"/>
          <w:sz w:val="28"/>
          <w:szCs w:val="28"/>
          <w:lang w:val="uk-UA"/>
        </w:rPr>
        <w:t xml:space="preserve"> </w:t>
      </w:r>
      <w:r w:rsidRPr="0072502B">
        <w:rPr>
          <w:rFonts w:ascii="Times New Roman" w:hAnsi="Times New Roman"/>
          <w:sz w:val="28"/>
          <w:szCs w:val="28"/>
          <w:lang w:val="uk-UA"/>
        </w:rPr>
        <w:t>на кафедрі годівлі сільськогосподарських тварин Харківського зоотехнічного інституту;</w:t>
      </w:r>
    </w:p>
    <w:p w:rsidR="00AF0FF1" w:rsidRPr="0072502B" w:rsidRDefault="00AF0FF1" w:rsidP="0072502B">
      <w:pPr>
        <w:pStyle w:val="ListParagraph"/>
        <w:numPr>
          <w:ilvl w:val="0"/>
          <w:numId w:val="2"/>
        </w:numPr>
        <w:spacing w:after="0" w:line="360" w:lineRule="auto"/>
        <w:ind w:left="0" w:firstLine="709"/>
        <w:jc w:val="both"/>
        <w:rPr>
          <w:rFonts w:ascii="Times New Roman" w:hAnsi="Times New Roman"/>
          <w:sz w:val="28"/>
          <w:szCs w:val="28"/>
          <w:lang w:val="uk-UA"/>
        </w:rPr>
      </w:pPr>
      <w:r w:rsidRPr="0072502B">
        <w:rPr>
          <w:rFonts w:ascii="Times New Roman" w:hAnsi="Times New Roman"/>
          <w:sz w:val="28"/>
          <w:szCs w:val="28"/>
          <w:lang w:val="uk-UA"/>
        </w:rPr>
        <w:t>з вересня 1953 р. – завідувачем кафедри загальної зоотехнії Київського сільськогосподарського інституту;</w:t>
      </w:r>
    </w:p>
    <w:p w:rsidR="00AF0FF1" w:rsidRPr="0072502B" w:rsidRDefault="00AF0FF1" w:rsidP="0072502B">
      <w:pPr>
        <w:pStyle w:val="ListParagraph"/>
        <w:numPr>
          <w:ilvl w:val="0"/>
          <w:numId w:val="2"/>
        </w:numPr>
        <w:spacing w:after="0" w:line="360" w:lineRule="auto"/>
        <w:ind w:left="0" w:firstLine="709"/>
        <w:jc w:val="both"/>
        <w:rPr>
          <w:rFonts w:ascii="Times New Roman" w:hAnsi="Times New Roman"/>
          <w:sz w:val="28"/>
          <w:szCs w:val="28"/>
          <w:lang w:val="uk-UA"/>
        </w:rPr>
      </w:pPr>
      <w:r w:rsidRPr="0072502B">
        <w:rPr>
          <w:rFonts w:ascii="Times New Roman" w:hAnsi="Times New Roman"/>
          <w:sz w:val="28"/>
          <w:szCs w:val="28"/>
          <w:lang w:val="uk-UA"/>
        </w:rPr>
        <w:t>з жов</w:t>
      </w:r>
      <w:r>
        <w:rPr>
          <w:rFonts w:ascii="Times New Roman" w:hAnsi="Times New Roman"/>
          <w:sz w:val="28"/>
          <w:szCs w:val="28"/>
          <w:lang w:val="uk-UA"/>
        </w:rPr>
        <w:t>тня 1954 р. по березень 1957 р.</w:t>
      </w:r>
      <w:bookmarkStart w:id="0" w:name="_GoBack"/>
      <w:bookmarkEnd w:id="0"/>
      <w:r w:rsidRPr="0072502B">
        <w:rPr>
          <w:rFonts w:ascii="Times New Roman" w:hAnsi="Times New Roman"/>
          <w:sz w:val="28"/>
          <w:szCs w:val="28"/>
          <w:lang w:val="uk-UA"/>
        </w:rPr>
        <w:t xml:space="preserve"> – першим ректором Української сільськогосподарської академії (УСГА), одночасно завідує кафедрою загальної зоотехнії;</w:t>
      </w:r>
    </w:p>
    <w:p w:rsidR="00AF0FF1" w:rsidRPr="0072502B" w:rsidRDefault="00AF0FF1" w:rsidP="0072502B">
      <w:pPr>
        <w:pStyle w:val="ListParagraph"/>
        <w:numPr>
          <w:ilvl w:val="0"/>
          <w:numId w:val="2"/>
        </w:numPr>
        <w:spacing w:after="0" w:line="360" w:lineRule="auto"/>
        <w:ind w:left="0" w:firstLine="709"/>
        <w:jc w:val="both"/>
        <w:rPr>
          <w:rFonts w:ascii="Times New Roman" w:hAnsi="Times New Roman"/>
          <w:sz w:val="28"/>
          <w:szCs w:val="28"/>
          <w:lang w:val="uk-UA"/>
        </w:rPr>
      </w:pPr>
      <w:r w:rsidRPr="0072502B">
        <w:rPr>
          <w:rFonts w:ascii="Times New Roman" w:hAnsi="Times New Roman"/>
          <w:sz w:val="28"/>
          <w:szCs w:val="28"/>
          <w:lang w:val="uk-UA"/>
        </w:rPr>
        <w:t>з відкриттям 1957 р. зоотехнічного факультету при навчальній частини Української академії сільськогосподарських наук (УАСГН) на базі кафедр загальної зоотехнії та годівлі сільськогосподарських тварин колишнього Київського ветеринарного інституту було створено кафедру годівлі сільськогосподарських тварин, яку П. Д. Пшеничний очолював до 1974 р.</w:t>
      </w:r>
    </w:p>
    <w:p w:rsidR="00AF0FF1" w:rsidRPr="0072502B" w:rsidRDefault="00AF0FF1" w:rsidP="0072502B">
      <w:pPr>
        <w:pStyle w:val="ListParagraph"/>
        <w:spacing w:after="0" w:line="360" w:lineRule="auto"/>
        <w:ind w:left="0" w:firstLine="709"/>
        <w:jc w:val="both"/>
        <w:rPr>
          <w:rFonts w:ascii="Times New Roman" w:hAnsi="Times New Roman"/>
          <w:sz w:val="28"/>
          <w:szCs w:val="28"/>
          <w:lang w:val="uk-UA"/>
        </w:rPr>
      </w:pPr>
      <w:r w:rsidRPr="0072502B">
        <w:rPr>
          <w:rFonts w:ascii="Times New Roman" w:hAnsi="Times New Roman"/>
          <w:sz w:val="28"/>
          <w:szCs w:val="28"/>
          <w:lang w:val="uk-UA"/>
        </w:rPr>
        <w:t>Постійна повсякденна тяжка праця Павла Дмитровича та прагнення досягнути все нових вершин в науці принесли свої плоди. «Одні вчені мають хист узагальнювати й синтезувати все зроблене до них. Такі майже не помиляються, але рідко створюють нове, інші, вивчивши всі праці з проблеми, після глибокого всебічного обдумування ставлять експерименти. Павло Дмитрович Пшеничний поєднував у собі кращі якості обох типів учених» – такими якостями володів П. Д. Пшеничний за словами його учня О.В. Циганюка, кандидата сільськогосподарських наук, доцента кафедри птахівництва НАУ [5, с. 183].</w:t>
      </w:r>
    </w:p>
    <w:p w:rsidR="00AF0FF1" w:rsidRPr="0072502B" w:rsidRDefault="00AF0FF1" w:rsidP="0072502B">
      <w:pPr>
        <w:spacing w:after="0" w:line="360" w:lineRule="auto"/>
        <w:ind w:firstLine="709"/>
        <w:jc w:val="both"/>
        <w:rPr>
          <w:rFonts w:ascii="Times New Roman" w:hAnsi="Times New Roman"/>
          <w:sz w:val="28"/>
          <w:szCs w:val="28"/>
          <w:lang w:val="uk-UA"/>
        </w:rPr>
      </w:pPr>
      <w:r w:rsidRPr="0072502B">
        <w:rPr>
          <w:rFonts w:ascii="Times New Roman" w:hAnsi="Times New Roman"/>
          <w:sz w:val="28"/>
          <w:szCs w:val="28"/>
          <w:lang w:val="uk-UA"/>
        </w:rPr>
        <w:t>Не забарилася і винагорода за плідну працю в царині зоотехнії. ВАК (Вища атестаційна комісія) та ВКВШ (Всесоюзний комітет у справах вищої школи) при РНК (Рада народних комісарів) СССР затвердила надати П. Д. Пшеничному:</w:t>
      </w:r>
    </w:p>
    <w:p w:rsidR="00AF0FF1" w:rsidRPr="0072502B" w:rsidRDefault="00AF0FF1" w:rsidP="0072502B">
      <w:pPr>
        <w:spacing w:after="0" w:line="360" w:lineRule="auto"/>
        <w:ind w:firstLine="709"/>
        <w:jc w:val="both"/>
        <w:rPr>
          <w:rFonts w:ascii="Times New Roman" w:hAnsi="Times New Roman"/>
          <w:sz w:val="28"/>
          <w:szCs w:val="28"/>
          <w:lang w:val="uk-UA"/>
        </w:rPr>
      </w:pPr>
      <w:r w:rsidRPr="0072502B">
        <w:rPr>
          <w:rFonts w:ascii="Times New Roman" w:hAnsi="Times New Roman"/>
          <w:sz w:val="28"/>
          <w:szCs w:val="28"/>
          <w:lang w:val="uk-UA"/>
        </w:rPr>
        <w:t>а) в 1938 р. науковий ступінь кандидата с.-г. наук без захисту дисертації;</w:t>
      </w:r>
    </w:p>
    <w:p w:rsidR="00AF0FF1" w:rsidRPr="0072502B" w:rsidRDefault="00AF0FF1" w:rsidP="0072502B">
      <w:pPr>
        <w:spacing w:after="0" w:line="360" w:lineRule="auto"/>
        <w:ind w:firstLine="709"/>
        <w:jc w:val="both"/>
        <w:rPr>
          <w:rFonts w:ascii="Times New Roman" w:hAnsi="Times New Roman"/>
          <w:sz w:val="28"/>
          <w:szCs w:val="28"/>
          <w:lang w:val="uk-UA"/>
        </w:rPr>
      </w:pPr>
      <w:r w:rsidRPr="0072502B">
        <w:rPr>
          <w:rFonts w:ascii="Times New Roman" w:hAnsi="Times New Roman"/>
          <w:sz w:val="28"/>
          <w:szCs w:val="28"/>
          <w:lang w:val="uk-UA"/>
        </w:rPr>
        <w:t>б) в червні 1949 р. науковий ступінь доктора с.-г. наук і в звання професора на кафедрі «Годівля сільськогосподарських тварин» [1, арк. 90].</w:t>
      </w:r>
    </w:p>
    <w:p w:rsidR="00AF0FF1" w:rsidRPr="0072502B" w:rsidRDefault="00AF0FF1" w:rsidP="0072502B">
      <w:pPr>
        <w:spacing w:after="0" w:line="360" w:lineRule="auto"/>
        <w:ind w:firstLine="709"/>
        <w:jc w:val="both"/>
        <w:rPr>
          <w:rFonts w:ascii="Times New Roman" w:hAnsi="Times New Roman"/>
          <w:sz w:val="28"/>
          <w:szCs w:val="28"/>
          <w:lang w:val="uk-UA"/>
        </w:rPr>
      </w:pPr>
      <w:r w:rsidRPr="0072502B">
        <w:rPr>
          <w:rFonts w:ascii="Times New Roman" w:hAnsi="Times New Roman"/>
          <w:sz w:val="28"/>
          <w:szCs w:val="28"/>
          <w:lang w:val="uk-UA"/>
        </w:rPr>
        <w:t>Його колеги та учні були в захопленні від організаційних здібностей науковця. За словами його учня І. М. Березюка, основними традиційними принципами  Пшеничного Павла Дмитровича були: чесність, трудолюбство, обов’язковість. Збереження традицій – це не підтримка жару, а збереження Вогню! [2].</w:t>
      </w:r>
    </w:p>
    <w:p w:rsidR="00AF0FF1" w:rsidRPr="0072502B" w:rsidRDefault="00AF0FF1" w:rsidP="0072502B">
      <w:pPr>
        <w:pStyle w:val="ListParagraph"/>
        <w:spacing w:after="0" w:line="360" w:lineRule="auto"/>
        <w:ind w:left="0" w:firstLine="709"/>
        <w:jc w:val="both"/>
        <w:rPr>
          <w:rFonts w:ascii="Times New Roman" w:hAnsi="Times New Roman"/>
          <w:sz w:val="28"/>
          <w:szCs w:val="28"/>
          <w:lang w:val="uk-UA"/>
        </w:rPr>
      </w:pPr>
      <w:r w:rsidRPr="0072502B">
        <w:rPr>
          <w:rFonts w:ascii="Times New Roman" w:hAnsi="Times New Roman"/>
          <w:sz w:val="28"/>
          <w:szCs w:val="28"/>
          <w:lang w:val="uk-UA"/>
        </w:rPr>
        <w:t>Окрім наукових досліджень, іншою важливою ділянкою життя Павла Дмитровича була підготовка фахівців для сільського господарства. За 45 років педагогічної діяльності він підготував близько 5000 агрономів, вчених зоотехніків, ветеринарних лікарів. Професор П.Д. Пшеничний приділяв велику увагу вихованню наукової зміни. За роки роботи у вузах і науково-дослідних установах він підготував 22 доктори та 138 кандидатів наук, з яких 19 - для зарубіжних країн [3, с.286].</w:t>
      </w:r>
    </w:p>
    <w:p w:rsidR="00AF0FF1" w:rsidRPr="0072502B" w:rsidRDefault="00AF0FF1" w:rsidP="0072502B">
      <w:pPr>
        <w:pStyle w:val="ListParagraph"/>
        <w:spacing w:after="0" w:line="360" w:lineRule="auto"/>
        <w:ind w:left="0" w:firstLine="709"/>
        <w:jc w:val="both"/>
        <w:rPr>
          <w:rFonts w:ascii="Times New Roman" w:hAnsi="Times New Roman"/>
          <w:sz w:val="28"/>
          <w:szCs w:val="28"/>
          <w:lang w:val="uk-UA"/>
        </w:rPr>
      </w:pPr>
      <w:r w:rsidRPr="0072502B">
        <w:rPr>
          <w:rFonts w:ascii="Times New Roman" w:hAnsi="Times New Roman"/>
          <w:sz w:val="28"/>
          <w:szCs w:val="28"/>
          <w:lang w:val="uk-UA"/>
        </w:rPr>
        <w:t>Ось, як описує Павла Дмитровича його учень – І. Т. Вінничук, доктор сільськогосподарських наук, професор, Інституту агроекології та біотехнології УЛАН: «П. Д. Пшеничний зовнішньо притягував до себе людей: середнього росту, міцної статури, відкрите обличчя, простота в спілкуванні, чітке формулювання думок, нестандартне мислення, відстоювання інтересів науки на самих високих рівнях влади створили йому авторитет та популярність: його цінувала і шанувала вся зоотехнічна спільнота України, колишнього СРСР, європейських країн.</w:t>
      </w:r>
    </w:p>
    <w:p w:rsidR="00AF0FF1" w:rsidRPr="0072502B" w:rsidRDefault="00AF0FF1" w:rsidP="0072502B">
      <w:pPr>
        <w:spacing w:after="0" w:line="360" w:lineRule="auto"/>
        <w:ind w:firstLine="709"/>
        <w:jc w:val="both"/>
        <w:rPr>
          <w:rFonts w:ascii="Times New Roman" w:hAnsi="Times New Roman"/>
          <w:sz w:val="28"/>
          <w:szCs w:val="28"/>
          <w:lang w:val="uk-UA"/>
        </w:rPr>
      </w:pPr>
      <w:r w:rsidRPr="0072502B">
        <w:rPr>
          <w:rFonts w:ascii="Times New Roman" w:hAnsi="Times New Roman"/>
          <w:sz w:val="28"/>
          <w:szCs w:val="28"/>
          <w:lang w:val="uk-UA"/>
        </w:rPr>
        <w:t>За своє насичене життя професор П. Д. Пшеничний сформував найбільшу в Україні наукову школу з проблем годівлі сільськогосподарських тварин і технології кормів. Дослідження, виконані на його кафедрі, завжди відзначалися актуальністю, класичними методиками та комплексністю взаємопов'язаних питань, тому опубліковані наукові праці його та його учнів завжди знаходили зацікавлений відгук фахівців самого широкого профілю: фізіологів, анатомів, спеціалістів з онтогенезу, селекціонерів, біологів, морфологів. Як більшість вчених XX ст., він був широко освіченою людиною, цікавився багатьма галузями наук, пов'язаних з годівлею тварин, а також літературою, філософією. Нові видання завжди були на його кафедрі і періодично обговорювалися на семінарах» [5, с.155-156].</w:t>
      </w:r>
    </w:p>
    <w:p w:rsidR="00AF0FF1" w:rsidRPr="0072502B" w:rsidRDefault="00AF0FF1" w:rsidP="0072502B">
      <w:pPr>
        <w:spacing w:after="0" w:line="360" w:lineRule="auto"/>
        <w:ind w:firstLine="709"/>
        <w:jc w:val="both"/>
        <w:rPr>
          <w:rFonts w:ascii="Times New Roman" w:hAnsi="Times New Roman"/>
          <w:sz w:val="28"/>
          <w:szCs w:val="28"/>
          <w:lang w:val="uk-UA"/>
        </w:rPr>
      </w:pPr>
      <w:r w:rsidRPr="0072502B">
        <w:rPr>
          <w:rFonts w:ascii="Times New Roman" w:hAnsi="Times New Roman"/>
          <w:sz w:val="28"/>
          <w:szCs w:val="28"/>
          <w:lang w:val="uk-UA"/>
        </w:rPr>
        <w:t>Окрім того, Павло Дмитрович був чудовим оратором, збирачем наукової літератури, критиком. Він дуже любив своїх студентів та всіляко їм допомагав. Ось, як описує громадську діяльність професора в своїх спогадах його учень, кандидат сільськогосподарських наук, доцент кафедри птахівництва НАУ О. В. Циганюк,: «Проникливий розум, залізна логіка допомагали йому знаходити слабкі місця в загальновизнаних теоріях великих наукових авторитетів і піддавати їх нещадній за принциповістю, яскравій і переконливій критиці. Рідкісний ерудит, з ясним поглядом і гострим розумом він не раз вносив світло у темні, здавалося безнадійно темні, проблеми.</w:t>
      </w:r>
    </w:p>
    <w:p w:rsidR="00AF0FF1" w:rsidRPr="0072502B" w:rsidRDefault="00AF0FF1" w:rsidP="0072502B">
      <w:pPr>
        <w:spacing w:after="0" w:line="360" w:lineRule="auto"/>
        <w:ind w:firstLine="709"/>
        <w:jc w:val="both"/>
        <w:rPr>
          <w:rFonts w:ascii="Times New Roman" w:hAnsi="Times New Roman"/>
          <w:sz w:val="28"/>
          <w:szCs w:val="28"/>
          <w:lang w:val="uk-UA"/>
        </w:rPr>
      </w:pPr>
      <w:r w:rsidRPr="0072502B">
        <w:rPr>
          <w:rFonts w:ascii="Times New Roman" w:hAnsi="Times New Roman"/>
          <w:sz w:val="28"/>
          <w:szCs w:val="28"/>
          <w:lang w:val="uk-UA"/>
        </w:rPr>
        <w:t>На цьому шляху Павло Дмитрович - сміливий і пристрасний полеміст - пережив чимало неприємностей. Він завжди ставив на перше місце моральний обов’язок людини. Враження від його виступів і самого вигляду завжди було величезним.</w:t>
      </w:r>
    </w:p>
    <w:p w:rsidR="00AF0FF1" w:rsidRPr="0072502B" w:rsidRDefault="00AF0FF1" w:rsidP="0072502B">
      <w:pPr>
        <w:spacing w:after="0" w:line="360" w:lineRule="auto"/>
        <w:ind w:firstLine="709"/>
        <w:jc w:val="both"/>
        <w:rPr>
          <w:rFonts w:ascii="Times New Roman" w:hAnsi="Times New Roman"/>
          <w:sz w:val="28"/>
          <w:szCs w:val="28"/>
          <w:lang w:val="uk-UA"/>
        </w:rPr>
      </w:pPr>
      <w:r w:rsidRPr="0072502B">
        <w:rPr>
          <w:rFonts w:ascii="Times New Roman" w:hAnsi="Times New Roman"/>
          <w:sz w:val="28"/>
          <w:szCs w:val="28"/>
          <w:lang w:val="uk-UA"/>
        </w:rPr>
        <w:t>Стосовно посадових і владних людей взагалі Павло Дмитрович був дуже незалежним, що у деяких це викликало незадоволення. Його гордий характер, був не сумісним з підлабузництвом. Проте було в ньому щось таке, що примушувало навіть недругів розмовляти з ним шанобливо» [5, с.184-185].</w:t>
      </w:r>
    </w:p>
    <w:p w:rsidR="00AF0FF1" w:rsidRPr="0072502B" w:rsidRDefault="00AF0FF1" w:rsidP="0072502B">
      <w:pPr>
        <w:spacing w:after="0" w:line="360" w:lineRule="auto"/>
        <w:ind w:firstLine="709"/>
        <w:jc w:val="both"/>
        <w:rPr>
          <w:rFonts w:ascii="Times New Roman" w:hAnsi="Times New Roman"/>
          <w:sz w:val="28"/>
          <w:szCs w:val="28"/>
          <w:lang w:val="uk-UA"/>
        </w:rPr>
      </w:pPr>
      <w:r w:rsidRPr="0072502B">
        <w:rPr>
          <w:rFonts w:ascii="Times New Roman" w:hAnsi="Times New Roman"/>
          <w:sz w:val="28"/>
          <w:szCs w:val="28"/>
          <w:lang w:val="uk-UA"/>
        </w:rPr>
        <w:t>За великі заслуги в підготовці висококваліфікованих фахівців сільськогосподарського виробництва та фахівців вищої кваліфікації, науково-виробничу діяльність, громадську роботу Павло Дмитрович Пшеничний був нагороджений орденами Леніна і Знаком Пошани, а також багатьма грамотами, медалями, зокрема, 4 з яких – великі срібні ВДНГ. У 1969 р. президія Верховної Ради Української РСР указом від 4 квітня № 240, присвоїла професорові Пшеничному Павлу Дмитровичу почесне звання Заслуженого діяча науки Української РСР [1, арк.133].</w:t>
      </w:r>
    </w:p>
    <w:p w:rsidR="00AF0FF1" w:rsidRPr="0072502B" w:rsidRDefault="00AF0FF1" w:rsidP="0072502B">
      <w:pPr>
        <w:spacing w:after="0" w:line="360" w:lineRule="auto"/>
        <w:ind w:firstLine="709"/>
        <w:jc w:val="both"/>
        <w:rPr>
          <w:rFonts w:ascii="Times New Roman" w:hAnsi="Times New Roman"/>
          <w:sz w:val="28"/>
          <w:szCs w:val="28"/>
          <w:lang w:val="uk-UA"/>
        </w:rPr>
      </w:pPr>
      <w:r w:rsidRPr="0072502B">
        <w:rPr>
          <w:rFonts w:ascii="Times New Roman" w:hAnsi="Times New Roman"/>
          <w:sz w:val="28"/>
          <w:szCs w:val="28"/>
          <w:lang w:val="uk-UA"/>
        </w:rPr>
        <w:t>Підсумовуючи написане, варто відзначити, що Павло Дмитрович був непересічною людиною в науковому житті, його здобуткам може позаздрити будь який сучасний науковець. Він все своє життя працював над розвитком зоотехнії, примножуючи її науковими здобутками та підростаючими науковими кадрами. Фанатична віддача роботі принесла Павлу Дмитровичу всесоюзне визнання, яке на жаль, в даний час призабуте. Створена ним наукова школа продовжує роботу та проводить різнопланові досліди задля покращення кормової бази для худоби. Наукова спадщина академіка частково забута і потребує детального вивчення та систематизації.</w:t>
      </w:r>
    </w:p>
    <w:p w:rsidR="00AF0FF1" w:rsidRPr="0072502B" w:rsidRDefault="00AF0FF1" w:rsidP="0072502B">
      <w:pPr>
        <w:spacing w:after="0" w:line="360" w:lineRule="auto"/>
        <w:jc w:val="both"/>
        <w:rPr>
          <w:rFonts w:ascii="Times New Roman" w:hAnsi="Times New Roman"/>
          <w:sz w:val="28"/>
          <w:szCs w:val="28"/>
          <w:lang w:val="uk-UA"/>
        </w:rPr>
      </w:pPr>
    </w:p>
    <w:p w:rsidR="00AF0FF1" w:rsidRPr="0072502B" w:rsidRDefault="00AF0FF1" w:rsidP="001633C2">
      <w:pPr>
        <w:spacing w:after="0" w:line="360" w:lineRule="auto"/>
        <w:ind w:firstLine="709"/>
        <w:rPr>
          <w:rFonts w:ascii="Times New Roman" w:hAnsi="Times New Roman"/>
          <w:b/>
          <w:sz w:val="28"/>
          <w:szCs w:val="28"/>
          <w:lang w:val="uk-UA"/>
        </w:rPr>
      </w:pPr>
      <w:r w:rsidRPr="0072502B">
        <w:rPr>
          <w:rFonts w:ascii="Times New Roman" w:hAnsi="Times New Roman"/>
          <w:b/>
          <w:sz w:val="28"/>
          <w:szCs w:val="28"/>
          <w:lang w:val="uk-UA"/>
        </w:rPr>
        <w:t>Література:</w:t>
      </w:r>
    </w:p>
    <w:p w:rsidR="00AF0FF1" w:rsidRPr="0072502B" w:rsidRDefault="00AF0FF1" w:rsidP="0072502B">
      <w:pPr>
        <w:spacing w:after="0" w:line="360" w:lineRule="auto"/>
        <w:ind w:firstLine="709"/>
        <w:jc w:val="both"/>
        <w:rPr>
          <w:rFonts w:ascii="Times New Roman" w:hAnsi="Times New Roman"/>
          <w:sz w:val="28"/>
          <w:szCs w:val="28"/>
          <w:lang w:val="uk-UA"/>
        </w:rPr>
      </w:pPr>
      <w:r w:rsidRPr="0072502B">
        <w:rPr>
          <w:rFonts w:ascii="Times New Roman" w:hAnsi="Times New Roman"/>
          <w:sz w:val="28"/>
          <w:szCs w:val="28"/>
          <w:lang w:val="uk-UA"/>
        </w:rPr>
        <w:t>1.Архів матеріалів - ВП НУБіП України, ф. особова справа Пшеничного П.Д.</w:t>
      </w:r>
    </w:p>
    <w:p w:rsidR="00AF0FF1" w:rsidRPr="0072502B" w:rsidRDefault="00AF0FF1" w:rsidP="0072502B">
      <w:pPr>
        <w:spacing w:after="0" w:line="360" w:lineRule="auto"/>
        <w:ind w:firstLine="709"/>
        <w:jc w:val="both"/>
        <w:rPr>
          <w:rFonts w:ascii="Times New Roman" w:hAnsi="Times New Roman"/>
          <w:sz w:val="28"/>
          <w:szCs w:val="28"/>
          <w:lang w:val="uk-UA"/>
        </w:rPr>
      </w:pPr>
      <w:r w:rsidRPr="0072502B">
        <w:rPr>
          <w:rFonts w:ascii="Times New Roman" w:hAnsi="Times New Roman"/>
          <w:sz w:val="28"/>
          <w:szCs w:val="28"/>
          <w:lang w:val="uk-UA"/>
        </w:rPr>
        <w:t>2.Архівні матеріали кафедри годівлі тварин та технології кормів ім. П.Д. Пшеничного.</w:t>
      </w:r>
    </w:p>
    <w:p w:rsidR="00AF0FF1" w:rsidRPr="0072502B" w:rsidRDefault="00AF0FF1" w:rsidP="0072502B">
      <w:pPr>
        <w:spacing w:after="0" w:line="360" w:lineRule="auto"/>
        <w:ind w:firstLine="709"/>
        <w:jc w:val="both"/>
        <w:rPr>
          <w:rFonts w:ascii="Times New Roman" w:hAnsi="Times New Roman"/>
          <w:sz w:val="28"/>
          <w:szCs w:val="28"/>
          <w:lang w:val="uk-UA"/>
        </w:rPr>
      </w:pPr>
      <w:r w:rsidRPr="0072502B">
        <w:rPr>
          <w:rFonts w:ascii="Times New Roman" w:hAnsi="Times New Roman"/>
          <w:sz w:val="28"/>
          <w:szCs w:val="28"/>
          <w:lang w:val="uk-UA"/>
        </w:rPr>
        <w:t>3. Березюк М. Пшеничний Павло Дмитрович (1903-1985) // Вчені у галузі тваринництва / УААН; наук. ред. Г.О. Богданова, В.П. Бурката. – К.: Аграрна наука. - 1999. – С. 284-287. – (Серія «Українські вчені-аграрії ХХ століття»; кн. 2).</w:t>
      </w:r>
    </w:p>
    <w:p w:rsidR="00AF0FF1" w:rsidRPr="0072502B" w:rsidRDefault="00AF0FF1" w:rsidP="0072502B">
      <w:pPr>
        <w:spacing w:after="0" w:line="360" w:lineRule="auto"/>
        <w:ind w:firstLine="709"/>
        <w:jc w:val="both"/>
        <w:rPr>
          <w:rFonts w:ascii="Times New Roman" w:hAnsi="Times New Roman"/>
          <w:sz w:val="28"/>
          <w:szCs w:val="28"/>
          <w:lang w:val="uk-UA"/>
        </w:rPr>
      </w:pPr>
      <w:r w:rsidRPr="0072502B">
        <w:rPr>
          <w:rFonts w:ascii="Times New Roman" w:hAnsi="Times New Roman"/>
          <w:sz w:val="28"/>
          <w:szCs w:val="28"/>
          <w:lang w:val="uk-UA"/>
        </w:rPr>
        <w:t>4 Вергунов В. А. Історія Української академії сільськогосподарських наук (1956–1962). До 110-річчя створення Нац. аграр. ун-ту. – К. : Аграр. наука, 2008. – 304 с. – (Кн. 26).</w:t>
      </w:r>
    </w:p>
    <w:p w:rsidR="00AF0FF1" w:rsidRPr="0072502B" w:rsidRDefault="00AF0FF1" w:rsidP="0072502B">
      <w:pPr>
        <w:spacing w:after="0" w:line="360" w:lineRule="auto"/>
        <w:ind w:firstLine="709"/>
        <w:jc w:val="both"/>
        <w:rPr>
          <w:rFonts w:ascii="Times New Roman" w:hAnsi="Times New Roman"/>
          <w:sz w:val="28"/>
          <w:szCs w:val="28"/>
          <w:lang w:val="uk-UA"/>
        </w:rPr>
      </w:pPr>
      <w:r w:rsidRPr="0072502B">
        <w:rPr>
          <w:rFonts w:ascii="Times New Roman" w:hAnsi="Times New Roman"/>
          <w:sz w:val="28"/>
          <w:szCs w:val="28"/>
          <w:lang w:val="uk-UA"/>
        </w:rPr>
        <w:t>5.Відомий вчений і педагог у галузі зоотехнії Павло Дмитрович Пшеничний (до 100-річчя від дня народження) / НАУ; уклад.: І.І. Ібатуллін, В.Д. Столюк, І.М. Березюк та ін.. К.: НАУ, 2003. - с. 200.</w:t>
      </w:r>
    </w:p>
    <w:p w:rsidR="00AF0FF1" w:rsidRPr="0072502B" w:rsidRDefault="00AF0FF1" w:rsidP="0072502B">
      <w:pPr>
        <w:spacing w:after="0" w:line="360" w:lineRule="auto"/>
        <w:ind w:firstLine="709"/>
        <w:jc w:val="both"/>
        <w:rPr>
          <w:rFonts w:ascii="Times New Roman" w:hAnsi="Times New Roman"/>
          <w:sz w:val="28"/>
          <w:szCs w:val="28"/>
          <w:lang w:val="uk-UA"/>
        </w:rPr>
      </w:pPr>
      <w:r w:rsidRPr="0072502B">
        <w:rPr>
          <w:rFonts w:ascii="Times New Roman" w:hAnsi="Times New Roman"/>
          <w:sz w:val="28"/>
          <w:szCs w:val="28"/>
          <w:lang w:val="uk-UA"/>
        </w:rPr>
        <w:t xml:space="preserve">6.Колектив кафедри годівлі сільськогосподарських тварин і технології кормів ім. М.Д. Пшеничного. До 100-річчя від дня народження Академіка Павла Дмитровича Пшеничного // Аграрна наука і освіта. – 2004. том 5.- № 1-2. – С. 158-160. </w:t>
      </w:r>
    </w:p>
    <w:p w:rsidR="00AF0FF1" w:rsidRPr="0072502B" w:rsidRDefault="00AF0FF1" w:rsidP="0072502B">
      <w:pPr>
        <w:spacing w:after="0" w:line="360" w:lineRule="auto"/>
        <w:ind w:firstLine="709"/>
        <w:jc w:val="both"/>
        <w:rPr>
          <w:rFonts w:ascii="Times New Roman" w:hAnsi="Times New Roman"/>
          <w:sz w:val="28"/>
          <w:szCs w:val="28"/>
          <w:lang w:val="uk-UA"/>
        </w:rPr>
      </w:pPr>
      <w:r w:rsidRPr="0072502B">
        <w:rPr>
          <w:rFonts w:ascii="Times New Roman" w:hAnsi="Times New Roman"/>
          <w:sz w:val="28"/>
          <w:szCs w:val="28"/>
          <w:lang w:val="uk-UA"/>
        </w:rPr>
        <w:t>7. «Мій талановитий дідусь» : [інтерв’ю з внучкою П.Д. Пшеничного Світланою Харламовою / спілкувалася Марія Поливач] // Офіс. – 2015. – 20</w:t>
      </w:r>
      <w:r>
        <w:rPr>
          <w:rFonts w:ascii="Times New Roman" w:hAnsi="Times New Roman"/>
          <w:sz w:val="28"/>
          <w:szCs w:val="28"/>
          <w:lang w:val="uk-UA"/>
        </w:rPr>
        <w:t> </w:t>
      </w:r>
      <w:r w:rsidRPr="0072502B">
        <w:rPr>
          <w:rFonts w:ascii="Times New Roman" w:hAnsi="Times New Roman"/>
          <w:sz w:val="28"/>
          <w:szCs w:val="28"/>
          <w:lang w:val="uk-UA"/>
        </w:rPr>
        <w:t>березня.</w:t>
      </w:r>
    </w:p>
    <w:p w:rsidR="00AF0FF1" w:rsidRPr="0072502B" w:rsidRDefault="00AF0FF1" w:rsidP="0072502B">
      <w:pPr>
        <w:spacing w:after="0" w:line="360" w:lineRule="auto"/>
        <w:ind w:firstLine="709"/>
        <w:jc w:val="both"/>
        <w:rPr>
          <w:rFonts w:ascii="Times New Roman" w:hAnsi="Times New Roman"/>
          <w:sz w:val="28"/>
          <w:szCs w:val="28"/>
          <w:lang w:val="uk-UA"/>
        </w:rPr>
      </w:pPr>
      <w:r w:rsidRPr="0072502B">
        <w:rPr>
          <w:rFonts w:ascii="Times New Roman" w:hAnsi="Times New Roman"/>
          <w:sz w:val="28"/>
          <w:szCs w:val="28"/>
          <w:lang w:val="uk-UA"/>
        </w:rPr>
        <w:t xml:space="preserve">8. Про підготовку дослідників нового покоління в Київському національному університеті імені Тараса Шевченка [Електронний ресурс] – Режим доступу : </w:t>
      </w:r>
      <w:hyperlink r:id="rId5" w:history="1">
        <w:r w:rsidRPr="0072502B">
          <w:rPr>
            <w:rStyle w:val="Hyperlink"/>
            <w:rFonts w:ascii="Times New Roman" w:hAnsi="Times New Roman"/>
            <w:color w:val="auto"/>
            <w:sz w:val="28"/>
            <w:szCs w:val="28"/>
            <w:u w:val="none"/>
            <w:lang w:val="uk-UA"/>
          </w:rPr>
          <w:t>http://koldog.univ.kiev.ua/IHT-Article-0001</w:t>
        </w:r>
      </w:hyperlink>
      <w:r w:rsidRPr="0072502B">
        <w:rPr>
          <w:rFonts w:ascii="Times New Roman" w:hAnsi="Times New Roman"/>
          <w:sz w:val="28"/>
          <w:szCs w:val="28"/>
          <w:lang w:val="uk-UA"/>
        </w:rPr>
        <w:t xml:space="preserve"> – Назва з екрану.</w:t>
      </w:r>
    </w:p>
    <w:p w:rsidR="00AF0FF1" w:rsidRPr="0072502B" w:rsidRDefault="00AF0FF1" w:rsidP="0072502B">
      <w:pPr>
        <w:spacing w:after="0" w:line="360" w:lineRule="auto"/>
        <w:ind w:firstLine="709"/>
        <w:jc w:val="both"/>
        <w:rPr>
          <w:rFonts w:ascii="Times New Roman" w:hAnsi="Times New Roman"/>
          <w:sz w:val="28"/>
          <w:szCs w:val="28"/>
          <w:lang w:val="uk-UA"/>
        </w:rPr>
      </w:pPr>
    </w:p>
    <w:p w:rsidR="00AF0FF1" w:rsidRPr="001633C2" w:rsidRDefault="00AF0FF1" w:rsidP="0072502B">
      <w:pPr>
        <w:spacing w:after="0" w:line="360" w:lineRule="auto"/>
        <w:ind w:firstLine="709"/>
        <w:jc w:val="right"/>
        <w:rPr>
          <w:rFonts w:ascii="Times New Roman" w:hAnsi="Times New Roman"/>
          <w:b/>
          <w:sz w:val="28"/>
          <w:szCs w:val="28"/>
          <w:lang w:val="uk-UA"/>
        </w:rPr>
      </w:pPr>
      <w:r w:rsidRPr="001633C2">
        <w:rPr>
          <w:rFonts w:ascii="Times New Roman" w:hAnsi="Times New Roman"/>
          <w:b/>
          <w:sz w:val="28"/>
          <w:szCs w:val="28"/>
          <w:lang w:val="uk-UA"/>
        </w:rPr>
        <w:t>Науковий керівник:</w:t>
      </w:r>
    </w:p>
    <w:p w:rsidR="00AF0FF1" w:rsidRPr="0072502B" w:rsidRDefault="00AF0FF1" w:rsidP="0072502B">
      <w:pPr>
        <w:spacing w:after="0" w:line="360" w:lineRule="auto"/>
        <w:ind w:firstLine="709"/>
        <w:jc w:val="right"/>
        <w:rPr>
          <w:rFonts w:ascii="Times New Roman" w:hAnsi="Times New Roman"/>
          <w:sz w:val="28"/>
          <w:szCs w:val="28"/>
          <w:lang w:val="uk-UA"/>
        </w:rPr>
      </w:pPr>
      <w:r w:rsidRPr="0072502B">
        <w:rPr>
          <w:rFonts w:ascii="Times New Roman" w:hAnsi="Times New Roman"/>
          <w:sz w:val="28"/>
          <w:szCs w:val="28"/>
          <w:lang w:val="uk-UA"/>
        </w:rPr>
        <w:t>кандидат історичних наук, доцент Лановюк Людмила Петрівна</w:t>
      </w:r>
      <w:r>
        <w:rPr>
          <w:rFonts w:ascii="Times New Roman" w:hAnsi="Times New Roman"/>
          <w:sz w:val="28"/>
          <w:szCs w:val="28"/>
          <w:lang w:val="uk-UA"/>
        </w:rPr>
        <w:t>.</w:t>
      </w:r>
    </w:p>
    <w:sectPr w:rsidR="00AF0FF1" w:rsidRPr="0072502B" w:rsidSect="00007E14">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311AD5"/>
    <w:multiLevelType w:val="hybridMultilevel"/>
    <w:tmpl w:val="3A10ED5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2E877C6"/>
    <w:multiLevelType w:val="hybridMultilevel"/>
    <w:tmpl w:val="8CE0058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56B61"/>
    <w:rsid w:val="00000968"/>
    <w:rsid w:val="00007E14"/>
    <w:rsid w:val="00132DCA"/>
    <w:rsid w:val="00152B16"/>
    <w:rsid w:val="001633C2"/>
    <w:rsid w:val="00165167"/>
    <w:rsid w:val="001B36DC"/>
    <w:rsid w:val="002125C6"/>
    <w:rsid w:val="00216CF2"/>
    <w:rsid w:val="00242571"/>
    <w:rsid w:val="0024602F"/>
    <w:rsid w:val="00256B61"/>
    <w:rsid w:val="00256C86"/>
    <w:rsid w:val="00260CAC"/>
    <w:rsid w:val="002626DB"/>
    <w:rsid w:val="00290467"/>
    <w:rsid w:val="002E5F51"/>
    <w:rsid w:val="0030004C"/>
    <w:rsid w:val="003147C5"/>
    <w:rsid w:val="00317E56"/>
    <w:rsid w:val="00364B95"/>
    <w:rsid w:val="00365A0F"/>
    <w:rsid w:val="00370FAB"/>
    <w:rsid w:val="00396DCF"/>
    <w:rsid w:val="0040212E"/>
    <w:rsid w:val="004163EE"/>
    <w:rsid w:val="00421E34"/>
    <w:rsid w:val="00492A16"/>
    <w:rsid w:val="004B1CF0"/>
    <w:rsid w:val="004D0049"/>
    <w:rsid w:val="00513731"/>
    <w:rsid w:val="0053465F"/>
    <w:rsid w:val="005713F9"/>
    <w:rsid w:val="0059008E"/>
    <w:rsid w:val="005C0811"/>
    <w:rsid w:val="0060151D"/>
    <w:rsid w:val="00625352"/>
    <w:rsid w:val="00625F9D"/>
    <w:rsid w:val="00650DEB"/>
    <w:rsid w:val="006C11C5"/>
    <w:rsid w:val="006E576B"/>
    <w:rsid w:val="0072502B"/>
    <w:rsid w:val="007B1A5F"/>
    <w:rsid w:val="007E6ACE"/>
    <w:rsid w:val="00814606"/>
    <w:rsid w:val="008154F6"/>
    <w:rsid w:val="00860FF7"/>
    <w:rsid w:val="008A3543"/>
    <w:rsid w:val="008C4E5C"/>
    <w:rsid w:val="008E4F80"/>
    <w:rsid w:val="0091119F"/>
    <w:rsid w:val="00954E43"/>
    <w:rsid w:val="009573C4"/>
    <w:rsid w:val="00966FAD"/>
    <w:rsid w:val="00985811"/>
    <w:rsid w:val="00994409"/>
    <w:rsid w:val="009B4711"/>
    <w:rsid w:val="009F613F"/>
    <w:rsid w:val="00A31AA7"/>
    <w:rsid w:val="00A378AC"/>
    <w:rsid w:val="00A650E3"/>
    <w:rsid w:val="00A71BC4"/>
    <w:rsid w:val="00AA1F9B"/>
    <w:rsid w:val="00AD0C6C"/>
    <w:rsid w:val="00AD7C50"/>
    <w:rsid w:val="00AF0FF1"/>
    <w:rsid w:val="00B37878"/>
    <w:rsid w:val="00B43902"/>
    <w:rsid w:val="00B5109E"/>
    <w:rsid w:val="00B57211"/>
    <w:rsid w:val="00BD01F9"/>
    <w:rsid w:val="00BE10EC"/>
    <w:rsid w:val="00BF285D"/>
    <w:rsid w:val="00BF388E"/>
    <w:rsid w:val="00BF498E"/>
    <w:rsid w:val="00C3171A"/>
    <w:rsid w:val="00C92BF9"/>
    <w:rsid w:val="00C95C18"/>
    <w:rsid w:val="00CB2E0F"/>
    <w:rsid w:val="00D30172"/>
    <w:rsid w:val="00D462AD"/>
    <w:rsid w:val="00D477C5"/>
    <w:rsid w:val="00D74C2F"/>
    <w:rsid w:val="00DA3F5E"/>
    <w:rsid w:val="00DF28A3"/>
    <w:rsid w:val="00E03B5F"/>
    <w:rsid w:val="00E1175D"/>
    <w:rsid w:val="00E37230"/>
    <w:rsid w:val="00E769B9"/>
    <w:rsid w:val="00E92B2C"/>
    <w:rsid w:val="00EA38A8"/>
    <w:rsid w:val="00EA470A"/>
    <w:rsid w:val="00EA54F1"/>
    <w:rsid w:val="00ED60E0"/>
    <w:rsid w:val="00EE13CF"/>
    <w:rsid w:val="00F03DFB"/>
    <w:rsid w:val="00F04FDD"/>
    <w:rsid w:val="00F22A67"/>
    <w:rsid w:val="00F31816"/>
    <w:rsid w:val="00F439E8"/>
    <w:rsid w:val="00F8727C"/>
    <w:rsid w:val="00FB65D3"/>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7E14"/>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07E14"/>
    <w:pPr>
      <w:ind w:left="720"/>
      <w:contextualSpacing/>
    </w:pPr>
  </w:style>
  <w:style w:type="paragraph" w:styleId="BalloonText">
    <w:name w:val="Balloon Text"/>
    <w:basedOn w:val="Normal"/>
    <w:link w:val="BalloonTextChar"/>
    <w:uiPriority w:val="99"/>
    <w:semiHidden/>
    <w:rsid w:val="006253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25352"/>
    <w:rPr>
      <w:rFonts w:ascii="Tahoma" w:hAnsi="Tahoma" w:cs="Tahoma"/>
      <w:sz w:val="16"/>
      <w:szCs w:val="16"/>
    </w:rPr>
  </w:style>
  <w:style w:type="character" w:styleId="Hyperlink">
    <w:name w:val="Hyperlink"/>
    <w:basedOn w:val="DefaultParagraphFont"/>
    <w:uiPriority w:val="99"/>
    <w:rsid w:val="0062535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koldog.univ.kiev.ua/IHT-Article-000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278</TotalTime>
  <Pages>7</Pages>
  <Words>7525</Words>
  <Characters>4290</Characters>
  <Application>Microsoft Office Outlook</Application>
  <DocSecurity>0</DocSecurity>
  <Lines>0</Lines>
  <Paragraphs>0</Paragraphs>
  <ScaleCrop>false</ScaleCrop>
  <Company>Computer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168</cp:revision>
  <cp:lastPrinted>2015-03-30T00:33:00Z</cp:lastPrinted>
  <dcterms:created xsi:type="dcterms:W3CDTF">2015-03-29T17:38:00Z</dcterms:created>
  <dcterms:modified xsi:type="dcterms:W3CDTF">2015-03-30T06:32:00Z</dcterms:modified>
</cp:coreProperties>
</file>